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0" w:rsidRPr="00D05430" w:rsidRDefault="00D05430" w:rsidP="00D05430">
      <w:pPr>
        <w:pStyle w:val="a3"/>
        <w:shd w:val="clear" w:color="auto" w:fill="F7FDF2"/>
        <w:rPr>
          <w:color w:val="003300"/>
          <w:sz w:val="27"/>
          <w:szCs w:val="27"/>
        </w:rPr>
      </w:pPr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1" descr="http://www.vglta.vrn.ru/BiblSite/eb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glta.vrn.ru/BiblSite/eb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3300"/>
          <w:sz w:val="27"/>
          <w:szCs w:val="27"/>
        </w:rPr>
        <w:t xml:space="preserve">  </w:t>
      </w:r>
      <w:r>
        <w:rPr>
          <w:rStyle w:val="apple-converted-space"/>
          <w:rFonts w:ascii="Arial" w:hAnsi="Arial" w:cs="Arial"/>
          <w:b/>
          <w:bCs/>
          <w:color w:val="993300"/>
          <w:sz w:val="27"/>
          <w:szCs w:val="27"/>
        </w:rPr>
        <w:t> </w:t>
      </w:r>
      <w:hyperlink r:id="rId5" w:history="1">
        <w:r w:rsidRPr="00D05430">
          <w:rPr>
            <w:rStyle w:val="a4"/>
            <w:rFonts w:ascii="Arial" w:hAnsi="Arial" w:cs="Arial"/>
            <w:b/>
            <w:bCs/>
            <w:sz w:val="27"/>
            <w:szCs w:val="27"/>
          </w:rPr>
          <w:t>ЭБС znanium.com издательства «ИНФРА-М»</w:t>
        </w:r>
      </w:hyperlink>
    </w:p>
    <w:p w:rsidR="00D05430" w:rsidRPr="00D05430" w:rsidRDefault="00D05430" w:rsidP="00D05430">
      <w:pPr>
        <w:pStyle w:val="a3"/>
        <w:shd w:val="clear" w:color="auto" w:fill="F7FDF2"/>
        <w:jc w:val="both"/>
        <w:rPr>
          <w:color w:val="003300"/>
        </w:rPr>
      </w:pPr>
      <w:r w:rsidRPr="00D05430">
        <w:rPr>
          <w:rFonts w:ascii="Arial" w:hAnsi="Arial" w:cs="Arial"/>
          <w:color w:val="993300"/>
          <w:sz w:val="27"/>
          <w:szCs w:val="27"/>
        </w:rPr>
        <w:t>  </w:t>
      </w:r>
      <w:r w:rsidRPr="00D05430">
        <w:rPr>
          <w:rFonts w:ascii="Arial" w:hAnsi="Arial" w:cs="Arial"/>
          <w:color w:val="003300"/>
        </w:rPr>
        <w:t xml:space="preserve">В ЭБС представлены более 50 тысяч наименований электронных изданий по базовым и вариативным дисциплинам - учебники и учебные </w:t>
      </w:r>
      <w:r>
        <w:rPr>
          <w:rFonts w:ascii="Arial" w:hAnsi="Arial" w:cs="Arial"/>
          <w:color w:val="003300"/>
        </w:rPr>
        <w:t>пособия, диссертации и авторефе</w:t>
      </w:r>
      <w:r w:rsidRPr="00D05430">
        <w:rPr>
          <w:rFonts w:ascii="Arial" w:hAnsi="Arial" w:cs="Arial"/>
          <w:color w:val="003300"/>
        </w:rPr>
        <w:t xml:space="preserve">раты, монографии и статьи, сборники научных трудов, энциклопедии, научная периодика и профильные журналы. Электронные учебники сгруппированы по разделам: физико-математические науки, естественные науки, гуманитарные науки, социальные науки, образование и педагогика, экономика и управление, информационная безопасность, машиностроение и </w:t>
      </w:r>
      <w:proofErr w:type="spellStart"/>
      <w:r w:rsidRPr="00D05430">
        <w:rPr>
          <w:rFonts w:ascii="Arial" w:hAnsi="Arial" w:cs="Arial"/>
          <w:color w:val="003300"/>
        </w:rPr>
        <w:t>материалообработка</w:t>
      </w:r>
      <w:proofErr w:type="spellEnd"/>
      <w:r w:rsidRPr="00D05430">
        <w:rPr>
          <w:rFonts w:ascii="Arial" w:hAnsi="Arial" w:cs="Arial"/>
          <w:color w:val="003300"/>
        </w:rPr>
        <w:t>,</w:t>
      </w:r>
      <w:r>
        <w:rPr>
          <w:rFonts w:ascii="Arial" w:hAnsi="Arial" w:cs="Arial"/>
          <w:color w:val="003300"/>
        </w:rPr>
        <w:t xml:space="preserve"> </w:t>
      </w:r>
      <w:hyperlink r:id="rId6" w:tgtFrame="_blank" w:history="1">
        <w:r w:rsidRPr="00D05430">
          <w:rPr>
            <w:rStyle w:val="a4"/>
            <w:rFonts w:ascii="Arial" w:hAnsi="Arial" w:cs="Arial"/>
            <w:b/>
            <w:bCs/>
          </w:rPr>
          <w:t>транспортные</w:t>
        </w:r>
      </w:hyperlink>
      <w:r w:rsidRPr="00D05430">
        <w:rPr>
          <w:rStyle w:val="apple-converted-space"/>
          <w:rFonts w:ascii="Arial" w:hAnsi="Arial" w:cs="Arial"/>
          <w:color w:val="003300"/>
        </w:rPr>
        <w:t> </w:t>
      </w:r>
      <w:r w:rsidRPr="00D05430">
        <w:rPr>
          <w:rFonts w:ascii="Arial" w:hAnsi="Arial" w:cs="Arial"/>
          <w:color w:val="003300"/>
        </w:rPr>
        <w:t>средства, автоматика и управление,</w:t>
      </w:r>
      <w:r w:rsidRPr="00D05430">
        <w:rPr>
          <w:rStyle w:val="apple-converted-space"/>
          <w:rFonts w:ascii="Arial" w:hAnsi="Arial" w:cs="Arial"/>
          <w:color w:val="003300"/>
        </w:rPr>
        <w:t> </w:t>
      </w:r>
      <w:hyperlink r:id="rId7" w:tgtFrame="_blank" w:history="1">
        <w:r w:rsidRPr="00D05430">
          <w:rPr>
            <w:rStyle w:val="a4"/>
            <w:rFonts w:ascii="Arial" w:hAnsi="Arial" w:cs="Arial"/>
            <w:b/>
            <w:bCs/>
          </w:rPr>
          <w:t>информатика</w:t>
        </w:r>
      </w:hyperlink>
      <w:r w:rsidRPr="00D05430">
        <w:rPr>
          <w:rStyle w:val="apple-converted-space"/>
          <w:rFonts w:ascii="Arial" w:hAnsi="Arial" w:cs="Arial"/>
          <w:color w:val="003300"/>
        </w:rPr>
        <w:t> </w:t>
      </w:r>
      <w:r>
        <w:rPr>
          <w:rFonts w:ascii="Arial" w:hAnsi="Arial" w:cs="Arial"/>
          <w:color w:val="003300"/>
        </w:rPr>
        <w:t>и вычислительная техника, архи</w:t>
      </w:r>
      <w:r w:rsidRPr="00D05430">
        <w:rPr>
          <w:rFonts w:ascii="Arial" w:hAnsi="Arial" w:cs="Arial"/>
          <w:color w:val="003300"/>
        </w:rPr>
        <w:t>тектура и строительство, безопасность жизнедеятельности, защита окружающей среды.</w:t>
      </w:r>
    </w:p>
    <w:p w:rsidR="00D05430" w:rsidRPr="00D05430" w:rsidRDefault="00D05430" w:rsidP="00D05430">
      <w:pPr>
        <w:pStyle w:val="a3"/>
        <w:shd w:val="clear" w:color="auto" w:fill="F7FDF2"/>
        <w:jc w:val="both"/>
        <w:rPr>
          <w:color w:val="003300"/>
        </w:rPr>
      </w:pPr>
      <w:r w:rsidRPr="00D05430">
        <w:rPr>
          <w:rFonts w:ascii="Arial" w:hAnsi="Arial" w:cs="Arial"/>
          <w:color w:val="003300"/>
        </w:rPr>
        <w:t xml:space="preserve">  </w:t>
      </w:r>
      <w:proofErr w:type="gramStart"/>
      <w:r w:rsidRPr="00D05430">
        <w:rPr>
          <w:rFonts w:ascii="Arial" w:hAnsi="Arial" w:cs="Arial"/>
          <w:color w:val="003300"/>
        </w:rPr>
        <w:t>Предоставляется доступ студентам, аспирантам и профессорско-преподавательскому составу вуза к ЭБС «ИНФРА-М» через сеть Интернет с расширенными функциональными возможностями для пользователей - установка «закладки» для быстрого возвр</w:t>
      </w:r>
      <w:r>
        <w:rPr>
          <w:rFonts w:ascii="Arial" w:hAnsi="Arial" w:cs="Arial"/>
          <w:color w:val="003300"/>
        </w:rPr>
        <w:t>ащения к прерванной работе (зак</w:t>
      </w:r>
      <w:r w:rsidRPr="00D05430">
        <w:rPr>
          <w:rFonts w:ascii="Arial" w:hAnsi="Arial" w:cs="Arial"/>
          <w:color w:val="003300"/>
        </w:rPr>
        <w:t>ладка на страницу; автоматическое формирование списка используемой литературы; отправка конспекта по электронной почте для дальнейшего использования.</w:t>
      </w:r>
      <w:proofErr w:type="gramEnd"/>
      <w:r w:rsidRPr="00D05430">
        <w:rPr>
          <w:rFonts w:ascii="Arial" w:hAnsi="Arial" w:cs="Arial"/>
          <w:color w:val="003300"/>
        </w:rPr>
        <w:t xml:space="preserve"> Удобная навигация в системе позволит провести быстрый поиск по автору, наименованию, издательству, а также дисциплинам и направлениям подготовки.</w:t>
      </w:r>
    </w:p>
    <w:p w:rsidR="002426A5" w:rsidRDefault="002426A5"/>
    <w:sectPr w:rsidR="002426A5" w:rsidSect="002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30"/>
    <w:rsid w:val="002426A5"/>
    <w:rsid w:val="00D0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30"/>
  </w:style>
  <w:style w:type="character" w:styleId="a4">
    <w:name w:val="Hyperlink"/>
    <w:basedOn w:val="a0"/>
    <w:uiPriority w:val="99"/>
    <w:semiHidden/>
    <w:unhideWhenUsed/>
    <w:rsid w:val="00D05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glta.vrn.ru/BiblSite/m24eb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lta.vrn.ru/BiblSite/m24ebs.htm" TargetMode="External"/><Relationship Id="rId5" Type="http://schemas.openxmlformats.org/officeDocument/2006/relationships/hyperlink" Target="http://www.znanium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ВГЛТА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Kuznecovaia</dc:creator>
  <cp:keywords/>
  <dc:description/>
  <cp:lastModifiedBy>Kuznecovaia</cp:lastModifiedBy>
  <cp:revision>2</cp:revision>
  <dcterms:created xsi:type="dcterms:W3CDTF">2016-06-06T10:18:00Z</dcterms:created>
  <dcterms:modified xsi:type="dcterms:W3CDTF">2016-06-06T10:21:00Z</dcterms:modified>
</cp:coreProperties>
</file>